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64" w:rsidRDefault="00DB5764" w:rsidP="00DB5764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764" w:rsidRDefault="00DB5764" w:rsidP="00DB5764">
      <w:pPr>
        <w:jc w:val="center"/>
        <w:rPr>
          <w:b/>
          <w:szCs w:val="28"/>
        </w:rPr>
      </w:pPr>
    </w:p>
    <w:p w:rsidR="00DB5764" w:rsidRDefault="00DB5764" w:rsidP="00DB5764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DB5764" w:rsidRPr="00A25FD4" w:rsidRDefault="00DB5764" w:rsidP="00DB5764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DB5764" w:rsidRDefault="00DB5764" w:rsidP="00DB5764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DB5764" w:rsidRDefault="00DB5764" w:rsidP="00DB5764">
      <w:pPr>
        <w:jc w:val="center"/>
        <w:rPr>
          <w:b/>
          <w:szCs w:val="28"/>
        </w:rPr>
      </w:pPr>
    </w:p>
    <w:p w:rsidR="00DB5764" w:rsidRPr="00A25FD4" w:rsidRDefault="00DB5764" w:rsidP="00DB5764">
      <w:pPr>
        <w:pStyle w:val="a6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DB5764" w:rsidTr="00A5270F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DB5764" w:rsidRDefault="00DB5764" w:rsidP="00A5270F">
            <w:pPr>
              <w:pStyle w:val="a6"/>
              <w:tabs>
                <w:tab w:val="left" w:pos="2656"/>
              </w:tabs>
              <w:ind w:left="-108"/>
              <w:jc w:val="left"/>
            </w:pPr>
          </w:p>
        </w:tc>
      </w:tr>
    </w:tbl>
    <w:p w:rsidR="00DB5764" w:rsidRPr="00FC400A" w:rsidRDefault="00DB5764" w:rsidP="00DB5764">
      <w:pPr>
        <w:jc w:val="both"/>
        <w:rPr>
          <w:szCs w:val="28"/>
        </w:rPr>
      </w:pPr>
      <w:r w:rsidRPr="00FC400A">
        <w:rPr>
          <w:szCs w:val="28"/>
        </w:rPr>
        <w:t>от «</w:t>
      </w:r>
      <w:r>
        <w:rPr>
          <w:szCs w:val="28"/>
        </w:rPr>
        <w:t>28</w:t>
      </w:r>
      <w:r w:rsidRPr="00FC400A">
        <w:rPr>
          <w:szCs w:val="28"/>
        </w:rPr>
        <w:t>»</w:t>
      </w:r>
      <w:r>
        <w:rPr>
          <w:szCs w:val="28"/>
        </w:rPr>
        <w:t xml:space="preserve"> августа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15/148</w:t>
      </w:r>
    </w:p>
    <w:p w:rsidR="00DB5764" w:rsidRDefault="00DB5764" w:rsidP="00DB576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764" w:rsidRPr="00C24CAB" w:rsidRDefault="00DB5764" w:rsidP="00DB576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B5764" w:rsidRPr="003E30B8" w:rsidRDefault="00DB5764" w:rsidP="00DB5764">
      <w:pPr>
        <w:pStyle w:val="3"/>
        <w:rPr>
          <w:snapToGrid w:val="0"/>
          <w:sz w:val="28"/>
          <w:szCs w:val="28"/>
        </w:rPr>
      </w:pPr>
      <w:r w:rsidRPr="003E30B8">
        <w:rPr>
          <w:snapToGrid w:val="0"/>
          <w:sz w:val="28"/>
          <w:szCs w:val="28"/>
        </w:rPr>
        <w:t>Об установлении тарифов</w:t>
      </w:r>
    </w:p>
    <w:p w:rsidR="00DB5764" w:rsidRPr="00AC28C7" w:rsidRDefault="00DB5764" w:rsidP="00DB576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E30B8">
        <w:rPr>
          <w:rFonts w:ascii="Times New Roman" w:hAnsi="Times New Roman"/>
          <w:b/>
          <w:sz w:val="28"/>
          <w:szCs w:val="28"/>
        </w:rPr>
        <w:t xml:space="preserve">в сфере водоснабжения для </w:t>
      </w:r>
      <w:r w:rsidRPr="00A05C94">
        <w:rPr>
          <w:rFonts w:ascii="Times New Roman" w:hAnsi="Times New Roman"/>
          <w:b/>
          <w:sz w:val="28"/>
          <w:szCs w:val="28"/>
        </w:rPr>
        <w:t>СПК «</w:t>
      </w:r>
      <w:r>
        <w:rPr>
          <w:rFonts w:ascii="Times New Roman" w:hAnsi="Times New Roman"/>
          <w:b/>
          <w:sz w:val="28"/>
          <w:szCs w:val="28"/>
        </w:rPr>
        <w:t>Нива</w:t>
      </w:r>
      <w:r w:rsidRPr="00A05C94">
        <w:rPr>
          <w:rFonts w:ascii="Times New Roman" w:hAnsi="Times New Roman"/>
          <w:b/>
          <w:sz w:val="28"/>
          <w:szCs w:val="28"/>
        </w:rPr>
        <w:t>»,</w:t>
      </w:r>
      <w:r w:rsidRPr="003E30B8">
        <w:rPr>
          <w:rFonts w:ascii="Times New Roman" w:hAnsi="Times New Roman"/>
          <w:b/>
          <w:sz w:val="28"/>
          <w:szCs w:val="28"/>
        </w:rPr>
        <w:t xml:space="preserve"> оказывающего услуги потребителям </w:t>
      </w:r>
      <w:r>
        <w:rPr>
          <w:rFonts w:ascii="Times New Roman" w:hAnsi="Times New Roman"/>
          <w:b/>
          <w:sz w:val="28"/>
          <w:szCs w:val="28"/>
        </w:rPr>
        <w:t xml:space="preserve">Октябрьского муниципального района </w:t>
      </w:r>
      <w:r w:rsidRPr="00AC28C7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6 - 2018</w:t>
      </w:r>
      <w:r w:rsidRPr="00AC28C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ы</w:t>
      </w:r>
      <w:r w:rsidRPr="00AC28C7">
        <w:rPr>
          <w:rFonts w:ascii="Times New Roman" w:hAnsi="Times New Roman"/>
          <w:b/>
          <w:sz w:val="28"/>
          <w:szCs w:val="28"/>
        </w:rPr>
        <w:t xml:space="preserve"> </w:t>
      </w:r>
      <w:r w:rsidRPr="00A05C94">
        <w:rPr>
          <w:rFonts w:ascii="Times New Roman" w:hAnsi="Times New Roman"/>
          <w:b/>
          <w:sz w:val="28"/>
          <w:szCs w:val="28"/>
        </w:rPr>
        <w:t>и о признании утратившим силу постановления департамента государственного регулирования цен и тарифов Костромской области от 06.10.2014 № 14/</w:t>
      </w:r>
      <w:r>
        <w:rPr>
          <w:rFonts w:ascii="Times New Roman" w:hAnsi="Times New Roman"/>
          <w:b/>
          <w:sz w:val="28"/>
          <w:szCs w:val="28"/>
        </w:rPr>
        <w:t>168</w:t>
      </w:r>
    </w:p>
    <w:p w:rsidR="00DB5764" w:rsidRPr="0060070C" w:rsidRDefault="00DB5764" w:rsidP="00DB5764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DB5764" w:rsidRPr="00770032" w:rsidRDefault="00DB5764" w:rsidP="00DB576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70032">
        <w:rPr>
          <w:szCs w:val="28"/>
        </w:rPr>
        <w:t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     от 31 июля 2012 года № 313-а «О департаменте государственного</w:t>
      </w:r>
      <w:proofErr w:type="gramEnd"/>
      <w:r w:rsidRPr="00770032">
        <w:rPr>
          <w:szCs w:val="28"/>
        </w:rPr>
        <w:t xml:space="preserve"> регулирования цен и тарифов Костромской области», </w:t>
      </w:r>
    </w:p>
    <w:p w:rsidR="00DB5764" w:rsidRPr="00770032" w:rsidRDefault="00DB5764" w:rsidP="00DB5764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770032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DB5764" w:rsidRPr="00C330E6" w:rsidRDefault="00DB5764" w:rsidP="00DB5764">
      <w:pPr>
        <w:pStyle w:val="ConsPlusNormal"/>
        <w:ind w:firstLine="540"/>
        <w:jc w:val="both"/>
      </w:pPr>
      <w:r w:rsidRPr="00C330E6">
        <w:t>1.</w:t>
      </w:r>
      <w:r w:rsidRPr="0060070C">
        <w:rPr>
          <w:sz w:val="24"/>
          <w:szCs w:val="24"/>
        </w:rPr>
        <w:t xml:space="preserve"> </w:t>
      </w:r>
      <w:r>
        <w:t xml:space="preserve">Установить </w:t>
      </w:r>
      <w:hyperlink r:id="rId7" w:history="1">
        <w:r w:rsidRPr="00C330E6">
          <w:t>тарифы</w:t>
        </w:r>
      </w:hyperlink>
      <w:r>
        <w:t xml:space="preserve"> на питьевую воду для </w:t>
      </w:r>
      <w:r w:rsidRPr="00A05C94">
        <w:t>СПК «</w:t>
      </w:r>
      <w:r>
        <w:t>Нива</w:t>
      </w:r>
      <w:r w:rsidRPr="00A05C94">
        <w:t>»</w:t>
      </w:r>
      <w:r>
        <w:t xml:space="preserve"> в Октябрьском муниципальном районе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  <w:r w:rsidRPr="00C330E6">
        <w:t xml:space="preserve"> с календарной разбивкой согласно </w:t>
      </w:r>
      <w:r>
        <w:t xml:space="preserve">приложению № 1 к настоящему постановлению. </w:t>
      </w:r>
    </w:p>
    <w:p w:rsidR="00DB5764" w:rsidRDefault="00DB5764" w:rsidP="00DB5764">
      <w:pPr>
        <w:pStyle w:val="ConsPlusNormal"/>
        <w:ind w:firstLine="540"/>
        <w:jc w:val="both"/>
      </w:pPr>
      <w:r>
        <w:t>2. Тарифы, установленные в пункте 1 настоящего постановления, действуют с 1 января 2016 года по 31 декабря 2018 года.</w:t>
      </w:r>
    </w:p>
    <w:p w:rsidR="00DB5764" w:rsidRDefault="00DB5764" w:rsidP="00DB5764">
      <w:pPr>
        <w:pStyle w:val="ConsPlusNormal"/>
        <w:ind w:firstLine="540"/>
        <w:jc w:val="both"/>
      </w:pPr>
      <w:r>
        <w:t xml:space="preserve">3. Установить долгосрочные параметры регулирования тарифов на питьевую воду для </w:t>
      </w:r>
      <w:r w:rsidRPr="00A05C94">
        <w:t>СПК «</w:t>
      </w:r>
      <w:r>
        <w:t>Нива</w:t>
      </w:r>
      <w:r w:rsidRPr="00A05C94">
        <w:t>»</w:t>
      </w:r>
      <w:r>
        <w:t xml:space="preserve"> в Октябрьском муниципальном районе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  <w:r w:rsidRPr="00C330E6">
        <w:t xml:space="preserve"> согласно </w:t>
      </w:r>
      <w:r>
        <w:t xml:space="preserve">приложению № 2 к настоящему постановлению. </w:t>
      </w:r>
    </w:p>
    <w:p w:rsidR="00DB5764" w:rsidRPr="00A05C94" w:rsidRDefault="00DB5764" w:rsidP="00DB5764">
      <w:pPr>
        <w:pStyle w:val="ConsPlusNormal"/>
        <w:ind w:firstLine="540"/>
        <w:jc w:val="both"/>
      </w:pPr>
      <w:r>
        <w:t xml:space="preserve">4. </w:t>
      </w:r>
      <w:proofErr w:type="gramStart"/>
      <w:r w:rsidRPr="00A740DF">
        <w:rPr>
          <w:iCs/>
        </w:rPr>
        <w:t>Признать утратившим</w:t>
      </w:r>
      <w:r>
        <w:rPr>
          <w:iCs/>
        </w:rPr>
        <w:t xml:space="preserve"> силу </w:t>
      </w:r>
      <w:hyperlink r:id="rId8" w:history="1">
        <w:r w:rsidRPr="00A05C94">
          <w:rPr>
            <w:iCs/>
          </w:rPr>
          <w:t>постановление</w:t>
        </w:r>
      </w:hyperlink>
      <w:r w:rsidRPr="00A05C94">
        <w:rPr>
          <w:iCs/>
        </w:rPr>
        <w:t xml:space="preserve"> департамента государственного регулирования цен и тарифов Костромской области от 06 октября 2014 года </w:t>
      </w:r>
      <w:r w:rsidRPr="00A05C94">
        <w:t>№ 14/</w:t>
      </w:r>
      <w:r>
        <w:t>168</w:t>
      </w:r>
      <w:r w:rsidRPr="00A05C94">
        <w:rPr>
          <w:b/>
        </w:rPr>
        <w:t xml:space="preserve"> </w:t>
      </w:r>
      <w:r w:rsidRPr="00A05C94">
        <w:rPr>
          <w:iCs/>
        </w:rPr>
        <w:t>"Об утверждении производственной программы СПК «</w:t>
      </w:r>
      <w:r>
        <w:rPr>
          <w:iCs/>
        </w:rPr>
        <w:t>Нива</w:t>
      </w:r>
      <w:r w:rsidRPr="00A05C94">
        <w:rPr>
          <w:iCs/>
        </w:rPr>
        <w:t xml:space="preserve">» в сфере водоснабжения на 2015 год, установлении </w:t>
      </w:r>
      <w:r w:rsidRPr="00A05C94">
        <w:rPr>
          <w:iCs/>
        </w:rPr>
        <w:lastRenderedPageBreak/>
        <w:t>тарифов на питьевую воду для потребителей СПК «</w:t>
      </w:r>
      <w:r>
        <w:rPr>
          <w:iCs/>
        </w:rPr>
        <w:t>Нива</w:t>
      </w:r>
      <w:r w:rsidRPr="00A05C94">
        <w:rPr>
          <w:iCs/>
        </w:rPr>
        <w:t xml:space="preserve">» </w:t>
      </w:r>
      <w:r>
        <w:rPr>
          <w:iCs/>
        </w:rPr>
        <w:t xml:space="preserve">Октябрьского муниципального района </w:t>
      </w:r>
      <w:r w:rsidRPr="00A05C94">
        <w:rPr>
          <w:iCs/>
        </w:rPr>
        <w:t>на 2015 год и о признании утратившим силу постановления департамента государственного регулирования цен и тарифов Костромской области</w:t>
      </w:r>
      <w:proofErr w:type="gramEnd"/>
      <w:r w:rsidRPr="00A05C94">
        <w:rPr>
          <w:iCs/>
        </w:rPr>
        <w:t xml:space="preserve"> от </w:t>
      </w:r>
      <w:r>
        <w:t>1</w:t>
      </w:r>
      <w:r w:rsidRPr="00A05C94">
        <w:t>9.03.201</w:t>
      </w:r>
      <w:r>
        <w:t>3 №</w:t>
      </w:r>
      <w:r w:rsidRPr="00A05C94">
        <w:t xml:space="preserve"> 13/</w:t>
      </w:r>
      <w:r>
        <w:t>37</w:t>
      </w:r>
      <w:r w:rsidRPr="00A05C94">
        <w:rPr>
          <w:iCs/>
        </w:rPr>
        <w:t>".</w:t>
      </w:r>
    </w:p>
    <w:p w:rsidR="00DB5764" w:rsidRDefault="00DB5764" w:rsidP="00DB5764">
      <w:pPr>
        <w:pStyle w:val="ConsPlusNormal"/>
        <w:ind w:firstLine="540"/>
        <w:jc w:val="both"/>
      </w:pPr>
      <w:r>
        <w:t>5. Настоящее постановление подлежит официальному опубликованию и вступает в силу с 1 января 2016 года.</w:t>
      </w:r>
    </w:p>
    <w:p w:rsidR="00DB5764" w:rsidRDefault="00DB5764" w:rsidP="00DB5764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196850</wp:posOffset>
            </wp:positionV>
            <wp:extent cx="1146175" cy="1035050"/>
            <wp:effectExtent l="19050" t="0" r="0" b="0"/>
            <wp:wrapNone/>
            <wp:docPr id="4" name="Рисунок 2" descr="Печать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764" w:rsidRDefault="00DB5764" w:rsidP="00DB5764">
      <w:pPr>
        <w:jc w:val="both"/>
      </w:pPr>
    </w:p>
    <w:p w:rsidR="00DB5764" w:rsidRDefault="00DB5764" w:rsidP="00DB5764">
      <w:pPr>
        <w:jc w:val="both"/>
      </w:pPr>
      <w:r>
        <w:t xml:space="preserve">Директор </w:t>
      </w:r>
      <w:r w:rsidRPr="00657A47">
        <w:t>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   И.Ю.Солдатова</w:t>
      </w:r>
    </w:p>
    <w:p w:rsidR="00DB5764" w:rsidRDefault="00DB5764" w:rsidP="00DB576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B5764" w:rsidRDefault="00DB5764" w:rsidP="00DB5764">
      <w:pPr>
        <w:autoSpaceDE w:val="0"/>
        <w:autoSpaceDN w:val="0"/>
        <w:adjustRightInd w:val="0"/>
        <w:jc w:val="both"/>
        <w:rPr>
          <w:szCs w:val="28"/>
        </w:rPr>
      </w:pPr>
    </w:p>
    <w:p w:rsidR="00DB5764" w:rsidRDefault="00DB5764" w:rsidP="00DB5764">
      <w:pPr>
        <w:autoSpaceDE w:val="0"/>
        <w:autoSpaceDN w:val="0"/>
        <w:adjustRightInd w:val="0"/>
        <w:jc w:val="both"/>
        <w:rPr>
          <w:szCs w:val="28"/>
        </w:rPr>
      </w:pPr>
    </w:p>
    <w:p w:rsidR="00DB5764" w:rsidRDefault="00DB5764" w:rsidP="00DB5764">
      <w:pPr>
        <w:autoSpaceDE w:val="0"/>
        <w:autoSpaceDN w:val="0"/>
        <w:adjustRightInd w:val="0"/>
        <w:jc w:val="both"/>
        <w:rPr>
          <w:szCs w:val="28"/>
        </w:rPr>
      </w:pPr>
    </w:p>
    <w:p w:rsidR="00DB5764" w:rsidRDefault="00DB5764" w:rsidP="00DB5764">
      <w:pPr>
        <w:autoSpaceDE w:val="0"/>
        <w:autoSpaceDN w:val="0"/>
        <w:adjustRightInd w:val="0"/>
        <w:jc w:val="both"/>
        <w:rPr>
          <w:szCs w:val="28"/>
        </w:rPr>
      </w:pPr>
    </w:p>
    <w:p w:rsidR="00DB5764" w:rsidRDefault="00DB5764" w:rsidP="00DB5764">
      <w:pPr>
        <w:autoSpaceDE w:val="0"/>
        <w:autoSpaceDN w:val="0"/>
        <w:adjustRightInd w:val="0"/>
        <w:jc w:val="both"/>
        <w:rPr>
          <w:szCs w:val="28"/>
        </w:rPr>
      </w:pPr>
    </w:p>
    <w:p w:rsidR="00DB5764" w:rsidRDefault="00DB5764" w:rsidP="00DB5764">
      <w:pPr>
        <w:autoSpaceDE w:val="0"/>
        <w:autoSpaceDN w:val="0"/>
        <w:adjustRightInd w:val="0"/>
        <w:jc w:val="both"/>
        <w:rPr>
          <w:szCs w:val="28"/>
        </w:rPr>
      </w:pPr>
    </w:p>
    <w:p w:rsidR="00DB5764" w:rsidRDefault="00DB5764" w:rsidP="00DB5764">
      <w:pPr>
        <w:autoSpaceDE w:val="0"/>
        <w:autoSpaceDN w:val="0"/>
        <w:adjustRightInd w:val="0"/>
        <w:jc w:val="both"/>
        <w:rPr>
          <w:szCs w:val="28"/>
        </w:rPr>
      </w:pPr>
    </w:p>
    <w:p w:rsidR="00DB5764" w:rsidRDefault="00DB5764" w:rsidP="00DB5764">
      <w:pPr>
        <w:autoSpaceDE w:val="0"/>
        <w:autoSpaceDN w:val="0"/>
        <w:adjustRightInd w:val="0"/>
        <w:jc w:val="both"/>
        <w:rPr>
          <w:szCs w:val="28"/>
        </w:rPr>
      </w:pPr>
    </w:p>
    <w:p w:rsidR="00DB5764" w:rsidRDefault="00DB5764" w:rsidP="00DB5764">
      <w:pPr>
        <w:autoSpaceDE w:val="0"/>
        <w:autoSpaceDN w:val="0"/>
        <w:adjustRightInd w:val="0"/>
        <w:jc w:val="both"/>
        <w:rPr>
          <w:szCs w:val="28"/>
        </w:rPr>
        <w:sectPr w:rsidR="00DB5764" w:rsidSect="00DB5764">
          <w:headerReference w:type="even" r:id="rId10"/>
          <w:headerReference w:type="default" r:id="rId11"/>
          <w:pgSz w:w="11906" w:h="16838"/>
          <w:pgMar w:top="1134" w:right="1559" w:bottom="1134" w:left="1276" w:header="709" w:footer="709" w:gutter="0"/>
          <w:cols w:space="708"/>
          <w:titlePg/>
          <w:docGrid w:linePitch="381"/>
        </w:sectPr>
      </w:pPr>
    </w:p>
    <w:p w:rsidR="00DB5764" w:rsidRDefault="00DB5764"/>
    <w:tbl>
      <w:tblPr>
        <w:tblW w:w="0" w:type="auto"/>
        <w:tblLook w:val="04A0"/>
      </w:tblPr>
      <w:tblGrid>
        <w:gridCol w:w="8330"/>
        <w:gridCol w:w="888"/>
        <w:gridCol w:w="5387"/>
      </w:tblGrid>
      <w:tr w:rsidR="00042D96" w:rsidTr="00042D96">
        <w:tc>
          <w:tcPr>
            <w:tcW w:w="8330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DB5764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августа 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DB5764">
              <w:rPr>
                <w:rFonts w:ascii="Times New Roman" w:hAnsi="Times New Roman"/>
                <w:sz w:val="28"/>
                <w:szCs w:val="28"/>
              </w:rPr>
              <w:t>148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2D96" w:rsidRDefault="00042D96" w:rsidP="006E1494">
            <w:pPr>
              <w:tabs>
                <w:tab w:val="left" w:pos="1897"/>
              </w:tabs>
              <w:jc w:val="center"/>
            </w:pPr>
          </w:p>
        </w:tc>
      </w:tr>
    </w:tbl>
    <w:p w:rsidR="00042D96" w:rsidRDefault="00042D96" w:rsidP="00042D96">
      <w:pPr>
        <w:jc w:val="center"/>
      </w:pPr>
    </w:p>
    <w:p w:rsidR="00042D96" w:rsidRDefault="00F27096" w:rsidP="00042D96">
      <w:pPr>
        <w:jc w:val="center"/>
      </w:pPr>
      <w:hyperlink r:id="rId12" w:history="1">
        <w:r w:rsidR="00042D96">
          <w:t>Тарифы</w:t>
        </w:r>
      </w:hyperlink>
      <w:r w:rsidR="00042D96">
        <w:t xml:space="preserve"> </w:t>
      </w:r>
    </w:p>
    <w:p w:rsidR="00042D96" w:rsidRDefault="00042D96" w:rsidP="00042D96">
      <w:pPr>
        <w:jc w:val="center"/>
      </w:pPr>
      <w:r>
        <w:t xml:space="preserve">на питьевую воду для </w:t>
      </w:r>
      <w:r w:rsidR="00927672">
        <w:t>СПК «Нива</w:t>
      </w:r>
      <w:r w:rsidR="00A6185B" w:rsidRPr="00A6185B">
        <w:t>» Октябрьского муниципального района</w:t>
      </w:r>
    </w:p>
    <w:p w:rsidR="00042D96" w:rsidRDefault="00042D96" w:rsidP="00042D96">
      <w:pPr>
        <w:jc w:val="center"/>
      </w:pPr>
      <w:r w:rsidRPr="00C330E6">
        <w:t>на 201</w:t>
      </w:r>
      <w:r>
        <w:t>6 – 2018 годы</w:t>
      </w:r>
    </w:p>
    <w:p w:rsidR="00042D96" w:rsidRDefault="00042D96" w:rsidP="00042D96"/>
    <w:tbl>
      <w:tblPr>
        <w:tblW w:w="14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560"/>
        <w:gridCol w:w="1701"/>
        <w:gridCol w:w="1984"/>
        <w:gridCol w:w="1985"/>
        <w:gridCol w:w="1984"/>
        <w:gridCol w:w="1984"/>
      </w:tblGrid>
      <w:tr w:rsidR="00042D96" w:rsidTr="00042D9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6E1494">
            <w:pPr>
              <w:pStyle w:val="ConsPlusNormal"/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6E149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042D96" w:rsidP="006E149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042D96" w:rsidP="006E1494">
            <w:pPr>
              <w:pStyle w:val="ConsPlusNormal"/>
              <w:jc w:val="center"/>
            </w:pPr>
            <w:r>
              <w:t>2018 год</w:t>
            </w:r>
          </w:p>
        </w:tc>
      </w:tr>
      <w:tr w:rsidR="00042D96" w:rsidRPr="00042D96" w:rsidTr="00042D9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Категория потребителей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01.01.2016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042D96">
            <w:pPr>
              <w:pStyle w:val="ConsPlusNormal"/>
              <w:ind w:left="79" w:hanging="79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01.07.2016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01.01.2017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01.07.2017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01.01.2018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01.07.2018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31.12.2018</w:t>
            </w:r>
          </w:p>
        </w:tc>
      </w:tr>
      <w:tr w:rsidR="00042D96" w:rsidTr="00042D96"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042D96">
            <w:pPr>
              <w:pStyle w:val="ConsPlusNormal"/>
            </w:pPr>
            <w:r>
              <w:t>Вода питьевая (</w:t>
            </w:r>
            <w:proofErr w:type="spellStart"/>
            <w:r>
              <w:t>одноставочный</w:t>
            </w:r>
            <w:proofErr w:type="spellEnd"/>
            <w:r>
              <w:t xml:space="preserve"> тариф, руб./куб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</w:tr>
      <w:tr w:rsidR="00042D96" w:rsidTr="00042D9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A6185B">
            <w:pPr>
              <w:pStyle w:val="ConsPlusNormal"/>
            </w:pPr>
            <w:r>
              <w:t xml:space="preserve">Население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927672" w:rsidP="006E1494">
            <w:pPr>
              <w:pStyle w:val="ConsPlusNormal"/>
              <w:jc w:val="center"/>
            </w:pPr>
            <w:r>
              <w:t>19,64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927672" w:rsidP="006E1494">
            <w:pPr>
              <w:pStyle w:val="ConsPlusNormal"/>
              <w:jc w:val="center"/>
            </w:pPr>
            <w:r>
              <w:t>21,</w:t>
            </w:r>
            <w:r w:rsidR="00BC3234"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927672" w:rsidP="006E1494">
            <w:pPr>
              <w:pStyle w:val="ConsPlusNormal"/>
              <w:jc w:val="center"/>
            </w:pPr>
            <w:r>
              <w:t>21,</w:t>
            </w:r>
            <w:r w:rsidR="00BC3234"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927672" w:rsidP="006E1494">
            <w:pPr>
              <w:pStyle w:val="ConsPlusNormal"/>
              <w:jc w:val="center"/>
            </w:pPr>
            <w:r>
              <w:t>22,</w:t>
            </w:r>
            <w:r w:rsidR="00BC3234"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927672" w:rsidP="006E1494">
            <w:pPr>
              <w:pStyle w:val="ConsPlusNormal"/>
              <w:jc w:val="center"/>
            </w:pPr>
            <w:r>
              <w:t>22,</w:t>
            </w:r>
            <w:r w:rsidR="00BC3234"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927672" w:rsidP="006E1494">
            <w:pPr>
              <w:pStyle w:val="ConsPlusNormal"/>
              <w:jc w:val="center"/>
            </w:pPr>
            <w:r>
              <w:t>24,</w:t>
            </w:r>
            <w:r w:rsidR="00BC3234">
              <w:t>63</w:t>
            </w:r>
          </w:p>
        </w:tc>
      </w:tr>
      <w:tr w:rsidR="00BC3234" w:rsidTr="00042D9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34" w:rsidRDefault="00BC3234" w:rsidP="00A6185B">
            <w:pPr>
              <w:pStyle w:val="ConsPlusNormal"/>
            </w:pPr>
            <w:r>
              <w:t xml:space="preserve">Бюджетные и прочие потребители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34" w:rsidRDefault="00BC3234" w:rsidP="00A37E52">
            <w:pPr>
              <w:pStyle w:val="ConsPlusNormal"/>
              <w:jc w:val="center"/>
            </w:pPr>
            <w:r>
              <w:t>19,64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34" w:rsidRDefault="00BC3234" w:rsidP="00DD64A8">
            <w:pPr>
              <w:pStyle w:val="ConsPlusNormal"/>
              <w:jc w:val="center"/>
            </w:pPr>
            <w:r>
              <w:t>21,29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34" w:rsidRDefault="00BC3234" w:rsidP="00DD64A8">
            <w:pPr>
              <w:pStyle w:val="ConsPlusNormal"/>
              <w:jc w:val="center"/>
            </w:pPr>
            <w:r>
              <w:t>21,29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34" w:rsidRDefault="00BC3234" w:rsidP="00DD64A8">
            <w:pPr>
              <w:pStyle w:val="ConsPlusNormal"/>
              <w:jc w:val="center"/>
            </w:pPr>
            <w:r>
              <w:t>22,90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34" w:rsidRDefault="00BC3234" w:rsidP="00DD64A8">
            <w:pPr>
              <w:pStyle w:val="ConsPlusNormal"/>
              <w:jc w:val="center"/>
            </w:pPr>
            <w:r>
              <w:t>22,90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34" w:rsidRDefault="00BC3234" w:rsidP="00DD64A8">
            <w:pPr>
              <w:pStyle w:val="ConsPlusNormal"/>
              <w:jc w:val="center"/>
            </w:pPr>
            <w:r>
              <w:t>24,63</w:t>
            </w:r>
          </w:p>
        </w:tc>
      </w:tr>
    </w:tbl>
    <w:p w:rsidR="00A6185B" w:rsidRDefault="00A6185B" w:rsidP="00042D96"/>
    <w:p w:rsidR="00A6185B" w:rsidRDefault="00A6185B" w:rsidP="00042D96">
      <w:r>
        <w:t>Тарифы на питьевую воду для СПК «</w:t>
      </w:r>
      <w:r w:rsidR="00927672">
        <w:t>Нива</w:t>
      </w:r>
      <w:r>
        <w:t>» Октябрьского муниципального района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A6185B" w:rsidRDefault="00A6185B">
      <w:pPr>
        <w:spacing w:after="200" w:line="276" w:lineRule="auto"/>
      </w:pPr>
      <w:r>
        <w:br w:type="page"/>
      </w:r>
    </w:p>
    <w:p w:rsidR="00042D96" w:rsidRDefault="00042D96" w:rsidP="00042D96"/>
    <w:tbl>
      <w:tblPr>
        <w:tblW w:w="0" w:type="auto"/>
        <w:tblLook w:val="04A0"/>
      </w:tblPr>
      <w:tblGrid>
        <w:gridCol w:w="8330"/>
        <w:gridCol w:w="888"/>
        <w:gridCol w:w="5387"/>
      </w:tblGrid>
      <w:tr w:rsidR="00042D96" w:rsidTr="006E1494">
        <w:tc>
          <w:tcPr>
            <w:tcW w:w="8330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DB5764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августа 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DB5764">
              <w:rPr>
                <w:rFonts w:ascii="Times New Roman" w:hAnsi="Times New Roman"/>
                <w:sz w:val="28"/>
                <w:szCs w:val="28"/>
              </w:rPr>
              <w:t>148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2D96" w:rsidRDefault="00042D96" w:rsidP="006E1494">
            <w:pPr>
              <w:tabs>
                <w:tab w:val="left" w:pos="1897"/>
              </w:tabs>
              <w:jc w:val="center"/>
            </w:pPr>
          </w:p>
        </w:tc>
      </w:tr>
    </w:tbl>
    <w:p w:rsidR="00042D96" w:rsidRDefault="00042D96" w:rsidP="00042D96">
      <w:pPr>
        <w:jc w:val="center"/>
      </w:pPr>
    </w:p>
    <w:p w:rsidR="005A514D" w:rsidRDefault="00042D96" w:rsidP="005A514D">
      <w:pPr>
        <w:jc w:val="center"/>
      </w:pPr>
      <w:r>
        <w:t>Долгосрочные параметры регулирования тарифов</w:t>
      </w:r>
    </w:p>
    <w:p w:rsidR="00042D96" w:rsidRDefault="00042D96" w:rsidP="00A6185B">
      <w:pPr>
        <w:jc w:val="center"/>
      </w:pPr>
      <w:r>
        <w:t xml:space="preserve">на питьевую воду для </w:t>
      </w:r>
      <w:r w:rsidR="00A6185B" w:rsidRPr="00A6185B">
        <w:t>СПК «</w:t>
      </w:r>
      <w:r w:rsidR="00927672">
        <w:t>Нива</w:t>
      </w:r>
      <w:r w:rsidR="00A6185B" w:rsidRPr="00A6185B">
        <w:t>» Октябрьского муниципального района</w:t>
      </w:r>
      <w:r w:rsidR="00A6185B">
        <w:t xml:space="preserve">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</w:p>
    <w:p w:rsidR="005A514D" w:rsidRDefault="005A514D" w:rsidP="005A514D">
      <w:pPr>
        <w:jc w:val="center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843"/>
        <w:gridCol w:w="1984"/>
        <w:gridCol w:w="1985"/>
        <w:gridCol w:w="1701"/>
        <w:gridCol w:w="1985"/>
        <w:gridCol w:w="2409"/>
      </w:tblGrid>
      <w:tr w:rsidR="00074BFE" w:rsidTr="00074BFE">
        <w:trPr>
          <w:trHeight w:val="7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Вид тарифа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Показатели энергосбережения и энергетической эффективности</w:t>
            </w:r>
          </w:p>
        </w:tc>
      </w:tr>
      <w:tr w:rsidR="00074BFE" w:rsidTr="00074BFE">
        <w:trPr>
          <w:trHeight w:val="61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74BFE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74BFE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074BFE" w:rsidRPr="00042D96" w:rsidTr="00074BFE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74BFE">
              <w:rPr>
                <w:sz w:val="24"/>
                <w:szCs w:val="24"/>
              </w:rPr>
              <w:t>ыс</w:t>
            </w:r>
            <w:proofErr w:type="gramStart"/>
            <w:r w:rsidRPr="00074BFE">
              <w:rPr>
                <w:sz w:val="24"/>
                <w:szCs w:val="24"/>
              </w:rPr>
              <w:t>.р</w:t>
            </w:r>
            <w:proofErr w:type="gramEnd"/>
            <w:r w:rsidRPr="00074BFE">
              <w:rPr>
                <w:sz w:val="24"/>
                <w:szCs w:val="24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кВт*ч/куб</w:t>
            </w:r>
            <w:proofErr w:type="gramStart"/>
            <w:r w:rsidRPr="00074BFE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5A514D" w:rsidTr="00074BF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074BFE">
            <w:pPr>
              <w:pStyle w:val="ConsPlusNormal"/>
            </w:pPr>
            <w:r>
              <w:t xml:space="preserve">Вода питьевая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5A514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927672" w:rsidP="006E1494">
            <w:pPr>
              <w:pStyle w:val="ConsPlusNormal"/>
              <w:jc w:val="center"/>
            </w:pPr>
            <w:r>
              <w:t>55,89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2,</w:t>
            </w:r>
            <w:r w:rsidR="00927672">
              <w:t>04</w:t>
            </w:r>
          </w:p>
        </w:tc>
      </w:tr>
      <w:tr w:rsidR="005A514D" w:rsidTr="00074BFE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6E1494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5A514D">
            <w:pPr>
              <w:pStyle w:val="ConsPlusNormal"/>
              <w:jc w:val="center"/>
            </w:pPr>
            <w: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5A514D" w:rsidP="006E1494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2,</w:t>
            </w:r>
            <w:r w:rsidR="00927672">
              <w:t>04</w:t>
            </w:r>
          </w:p>
        </w:tc>
      </w:tr>
      <w:tr w:rsidR="005A514D" w:rsidTr="00074BFE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6E1494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6E149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5A514D" w:rsidP="006E1494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2,</w:t>
            </w:r>
            <w:r w:rsidR="00927672">
              <w:t>04</w:t>
            </w:r>
          </w:p>
        </w:tc>
      </w:tr>
    </w:tbl>
    <w:p w:rsidR="00883AAC" w:rsidRDefault="00883AAC" w:rsidP="005A514D"/>
    <w:sectPr w:rsidR="00883AAC" w:rsidSect="00042D96">
      <w:pgSz w:w="16838" w:h="11906" w:orient="landscape"/>
      <w:pgMar w:top="1559" w:right="1134" w:bottom="127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658" w:rsidRDefault="00402658" w:rsidP="00402658">
      <w:r>
        <w:separator/>
      </w:r>
    </w:p>
  </w:endnote>
  <w:endnote w:type="continuationSeparator" w:id="1">
    <w:p w:rsidR="00402658" w:rsidRDefault="00402658" w:rsidP="00402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658" w:rsidRDefault="00402658" w:rsidP="00402658">
      <w:r>
        <w:separator/>
      </w:r>
    </w:p>
  </w:footnote>
  <w:footnote w:type="continuationSeparator" w:id="1">
    <w:p w:rsidR="00402658" w:rsidRDefault="00402658" w:rsidP="00402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F27096" w:rsidP="00A20A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4B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6AC7" w:rsidRDefault="00DB57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DB5764" w:rsidP="00A20A60">
    <w:pPr>
      <w:pStyle w:val="a3"/>
      <w:framePr w:wrap="around" w:vAnchor="text" w:hAnchor="margin" w:xAlign="center" w:y="1"/>
      <w:rPr>
        <w:rStyle w:val="a5"/>
      </w:rPr>
    </w:pPr>
  </w:p>
  <w:p w:rsidR="007B6AC7" w:rsidRDefault="00DB57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D96"/>
    <w:rsid w:val="00042D96"/>
    <w:rsid w:val="00074BFE"/>
    <w:rsid w:val="001D7C01"/>
    <w:rsid w:val="00292110"/>
    <w:rsid w:val="00402658"/>
    <w:rsid w:val="005A514D"/>
    <w:rsid w:val="00883AAC"/>
    <w:rsid w:val="00927672"/>
    <w:rsid w:val="00A6185B"/>
    <w:rsid w:val="00AA3B80"/>
    <w:rsid w:val="00BC3234"/>
    <w:rsid w:val="00DB5764"/>
    <w:rsid w:val="00DF5CD0"/>
    <w:rsid w:val="00F2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B5764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42D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042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2D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42D96"/>
  </w:style>
  <w:style w:type="paragraph" w:customStyle="1" w:styleId="ConsPlusNormal">
    <w:name w:val="ConsPlusNormal"/>
    <w:rsid w:val="00042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DB57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B5764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DB576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7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7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943D45B3B96CDA889357F6DFF37967027023321B8DB6DBE96F39D7C8BCDCB6w6R9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94311FE477D94D9E8DC1F119EE14909D66F4A828E10D25DF1ABCA10AE953FABEB8BF502946CB57D15B90XCD8M" TargetMode="External"/><Relationship Id="rId12" Type="http://schemas.openxmlformats.org/officeDocument/2006/relationships/hyperlink" Target="consultantplus://offline/ref=F594311FE477D94D9E8DC1F119EE14909D66F4A828E10D25DF1ABCA10AE953FABEB8BF502946CB57D15B90XCD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6</cp:revision>
  <cp:lastPrinted>2015-08-27T13:50:00Z</cp:lastPrinted>
  <dcterms:created xsi:type="dcterms:W3CDTF">2015-08-24T08:48:00Z</dcterms:created>
  <dcterms:modified xsi:type="dcterms:W3CDTF">2015-08-28T08:39:00Z</dcterms:modified>
</cp:coreProperties>
</file>